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E8" w:rsidRPr="001D73E8" w:rsidRDefault="0062141B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1. УСЛОВИЯ ПРИЁМА</w:t>
      </w:r>
    </w:p>
    <w:p w:rsidR="00B4716F" w:rsidRDefault="00B4716F" w:rsidP="00B4716F">
      <w:pPr>
        <w:widowControl w:val="0"/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ПЕРЕЧЕНЬ ДОКУМЕНТОВ, </w:t>
      </w:r>
      <w:r w:rsidRPr="00B4716F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необходимых для заселения в Центр реабилитации «Тинаки»</w:t>
      </w:r>
      <w:r w:rsidR="002246CB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bookmarkStart w:id="0" w:name="_GoBack"/>
      <w:bookmarkEnd w:id="0"/>
    </w:p>
    <w:p w:rsidR="00B4716F" w:rsidRPr="00B4716F" w:rsidRDefault="00B4716F" w:rsidP="00B4716F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B4716F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документ, удостоверяющий личность;</w:t>
      </w:r>
    </w:p>
    <w:p w:rsidR="00B4716F" w:rsidRPr="00B4716F" w:rsidRDefault="00B4716F" w:rsidP="00B4716F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B4716F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СНИЛС;</w:t>
      </w:r>
    </w:p>
    <w:p w:rsidR="00B4716F" w:rsidRPr="00B4716F" w:rsidRDefault="00B4716F" w:rsidP="00B4716F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B4716F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ПОЛИС;</w:t>
      </w:r>
    </w:p>
    <w:p w:rsidR="00B4716F" w:rsidRPr="00B4716F" w:rsidRDefault="00B4716F" w:rsidP="00B4716F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B4716F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санаторно-курортная карта с указанием основного и сопутствующих заболеваний;</w:t>
      </w:r>
    </w:p>
    <w:p w:rsidR="00B4716F" w:rsidRPr="00B4716F" w:rsidRDefault="00B4716F" w:rsidP="00B4716F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B4716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en-US"/>
        </w:rPr>
        <w:t>с</w:t>
      </w:r>
      <w:r w:rsidRPr="00B4716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en-US"/>
        </w:rPr>
        <w:t>ведения о прививках против кори, о перенесенном з</w:t>
      </w:r>
      <w:r w:rsidR="002246C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en-US"/>
        </w:rPr>
        <w:t>аболевании корью или результат</w:t>
      </w:r>
      <w:r w:rsidRPr="00B4716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en-US"/>
        </w:rPr>
        <w:t xml:space="preserve"> обследования на наличие иммунитета к вирусу кори;</w:t>
      </w:r>
    </w:p>
    <w:p w:rsidR="00B4716F" w:rsidRPr="00B4716F" w:rsidRDefault="00B4716F" w:rsidP="00B4716F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</w:pPr>
      <w:r w:rsidRPr="00B4716F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с</w:t>
      </w:r>
      <w:r w:rsidRPr="00B4716F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 xml:space="preserve">правка о контактах с </w:t>
      </w:r>
      <w:r w:rsidR="002246CB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>инфекционными больными, выданная</w:t>
      </w:r>
      <w:r w:rsidRPr="00B4716F">
        <w:rPr>
          <w:rFonts w:ascii="Times New Roman" w:eastAsia="Arial Unicode MS" w:hAnsi="Times New Roman" w:cs="Times New Roman"/>
          <w:kern w:val="2"/>
          <w:sz w:val="28"/>
          <w:szCs w:val="28"/>
          <w:lang w:eastAsia="en-US"/>
        </w:rPr>
        <w:t xml:space="preserve"> в установленном порядке.</w:t>
      </w:r>
    </w:p>
    <w:p w:rsidR="00B4716F" w:rsidRPr="00B4716F" w:rsidRDefault="00B4716F" w:rsidP="00B4716F">
      <w:pPr>
        <w:spacing w:line="36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US"/>
        </w:rPr>
      </w:pPr>
    </w:p>
    <w:p w:rsidR="001D73E8" w:rsidRPr="001D73E8" w:rsidRDefault="00FF7A32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2. ТРАНСФЕР</w:t>
      </w:r>
    </w:p>
    <w:p w:rsidR="001D73E8" w:rsidRPr="001D73E8" w:rsidRDefault="00FF7A32" w:rsidP="00FF7A32">
      <w:pPr>
        <w:spacing w:before="100" w:beforeAutospacing="1" w:after="75" w:line="240" w:lineRule="auto"/>
        <w:jc w:val="both"/>
        <w:rPr>
          <w:rFonts w:ascii="Arial" w:eastAsia="Times New Roman" w:hAnsi="Arial" w:cs="Arial"/>
          <w:color w:val="010101"/>
          <w:sz w:val="27"/>
          <w:szCs w:val="27"/>
        </w:rPr>
      </w:pPr>
      <w:r>
        <w:rPr>
          <w:rFonts w:ascii="Arial" w:eastAsia="Times New Roman" w:hAnsi="Arial" w:cs="Arial"/>
          <w:color w:val="010101"/>
          <w:sz w:val="27"/>
          <w:szCs w:val="27"/>
        </w:rPr>
        <w:t xml:space="preserve">В Центре реабилитации организован </w:t>
      </w:r>
      <w:proofErr w:type="gramStart"/>
      <w:r>
        <w:rPr>
          <w:rFonts w:ascii="Arial" w:eastAsia="Times New Roman" w:hAnsi="Arial" w:cs="Arial"/>
          <w:color w:val="010101"/>
          <w:sz w:val="27"/>
          <w:szCs w:val="27"/>
        </w:rPr>
        <w:t>трансфер</w:t>
      </w:r>
      <w:r w:rsidR="001D73E8" w:rsidRPr="001D73E8">
        <w:rPr>
          <w:rFonts w:ascii="Arial" w:eastAsia="Times New Roman" w:hAnsi="Arial" w:cs="Arial"/>
          <w:color w:val="010101"/>
          <w:sz w:val="27"/>
          <w:szCs w:val="27"/>
        </w:rPr>
        <w:t>:</w:t>
      </w:r>
      <w:r w:rsidR="001D73E8" w:rsidRPr="001D73E8">
        <w:rPr>
          <w:rFonts w:ascii="Arial" w:eastAsia="Times New Roman" w:hAnsi="Arial" w:cs="Arial"/>
          <w:color w:val="010101"/>
          <w:sz w:val="27"/>
          <w:szCs w:val="27"/>
        </w:rPr>
        <w:br/>
        <w:t>-</w:t>
      </w:r>
      <w:proofErr w:type="gramEnd"/>
      <w:r w:rsidR="001D73E8" w:rsidRPr="001D73E8">
        <w:rPr>
          <w:rFonts w:ascii="Arial" w:eastAsia="Times New Roman" w:hAnsi="Arial" w:cs="Arial"/>
          <w:color w:val="010101"/>
          <w:sz w:val="27"/>
          <w:szCs w:val="27"/>
        </w:rPr>
        <w:t xml:space="preserve"> авто- и ж/д вокзалы – Центр реабилитации «Тинаки» (по ра</w:t>
      </w:r>
      <w:r>
        <w:rPr>
          <w:rFonts w:ascii="Arial" w:eastAsia="Times New Roman" w:hAnsi="Arial" w:cs="Arial"/>
          <w:color w:val="010101"/>
          <w:sz w:val="27"/>
          <w:szCs w:val="27"/>
        </w:rPr>
        <w:t>списанию)</w:t>
      </w:r>
      <w:r w:rsidR="001D73E8" w:rsidRPr="001D73E8">
        <w:rPr>
          <w:rFonts w:ascii="Arial" w:eastAsia="Times New Roman" w:hAnsi="Arial" w:cs="Arial"/>
          <w:color w:val="010101"/>
          <w:sz w:val="27"/>
          <w:szCs w:val="27"/>
        </w:rPr>
        <w:t>.</w:t>
      </w:r>
    </w:p>
    <w:p w:rsid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Дополнительную информацию о работе Центра реабилитации уточняйте по номерам телефонов:</w:t>
      </w:r>
    </w:p>
    <w:p w:rsidR="00B4716F" w:rsidRPr="001D73E8" w:rsidRDefault="00B4716F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 (8512) 57-90-54 - приёмная директора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 (8512) 57-99-66 - отдел реализации путёвок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 (8512) 22-08-89 – регистратура поликлиники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8-800-700-32-68 - "горячая линия"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 (8512) 57-98-81 - спортивно-оздоровительный комплекс (бассейн) </w:t>
      </w:r>
    </w:p>
    <w:p w:rsidR="001D73E8" w:rsidRPr="001D73E8" w:rsidRDefault="001D73E8" w:rsidP="001D73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8 (8512) 31-74-74 - СПА </w:t>
      </w:r>
    </w:p>
    <w:p w:rsidR="001D73E8" w:rsidRPr="001D73E8" w:rsidRDefault="001D73E8" w:rsidP="001D73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73E8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1A5ACB" w:rsidRDefault="001A5ACB"/>
    <w:sectPr w:rsidR="001A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80C"/>
    <w:multiLevelType w:val="hybridMultilevel"/>
    <w:tmpl w:val="664C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CF7"/>
    <w:multiLevelType w:val="multilevel"/>
    <w:tmpl w:val="740E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4616E"/>
    <w:multiLevelType w:val="hybridMultilevel"/>
    <w:tmpl w:val="681A463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E990000"/>
    <w:multiLevelType w:val="multilevel"/>
    <w:tmpl w:val="794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26310"/>
    <w:multiLevelType w:val="multilevel"/>
    <w:tmpl w:val="674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F51F8"/>
    <w:multiLevelType w:val="multilevel"/>
    <w:tmpl w:val="AAD4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E8"/>
    <w:rsid w:val="0015116F"/>
    <w:rsid w:val="001A5ACB"/>
    <w:rsid w:val="001D73E8"/>
    <w:rsid w:val="002246CB"/>
    <w:rsid w:val="00337272"/>
    <w:rsid w:val="004E439B"/>
    <w:rsid w:val="0055245F"/>
    <w:rsid w:val="0062141B"/>
    <w:rsid w:val="009C2EA7"/>
    <w:rsid w:val="00A4056C"/>
    <w:rsid w:val="00B03A04"/>
    <w:rsid w:val="00B4716F"/>
    <w:rsid w:val="00B8753F"/>
    <w:rsid w:val="00CC7F88"/>
    <w:rsid w:val="00F54E43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2704F-4F4E-415A-95EB-248FF981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4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3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4E4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Талеуевна Абалова</dc:creator>
  <cp:keywords/>
  <dc:description/>
  <cp:lastModifiedBy>Ольга Владимировна Мидонова</cp:lastModifiedBy>
  <cp:revision>7</cp:revision>
  <cp:lastPrinted>2022-07-11T09:55:00Z</cp:lastPrinted>
  <dcterms:created xsi:type="dcterms:W3CDTF">2022-03-03T11:19:00Z</dcterms:created>
  <dcterms:modified xsi:type="dcterms:W3CDTF">2023-07-14T04:51:00Z</dcterms:modified>
</cp:coreProperties>
</file>