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AA" w:rsidRDefault="007403AA" w:rsidP="007403AA">
      <w:pPr>
        <w:jc w:val="center"/>
        <w:rPr>
          <w:b/>
          <w:bCs/>
          <w:lang w:eastAsia="ru-RU"/>
        </w:rPr>
      </w:pPr>
      <w:bookmarkStart w:id="0" w:name="_GoBack"/>
      <w:bookmarkEnd w:id="0"/>
      <w:r>
        <w:rPr>
          <w:b/>
          <w:bCs/>
          <w:lang w:eastAsia="ru-RU"/>
        </w:rPr>
        <w:t xml:space="preserve">Состав программы реабилитации после </w:t>
      </w:r>
      <w:proofErr w:type="spellStart"/>
      <w:r>
        <w:rPr>
          <w:b/>
          <w:bCs/>
          <w:lang w:eastAsia="ru-RU"/>
        </w:rPr>
        <w:t>коронавирусной</w:t>
      </w:r>
      <w:proofErr w:type="spellEnd"/>
      <w:r>
        <w:rPr>
          <w:b/>
          <w:bCs/>
          <w:lang w:eastAsia="ru-RU"/>
        </w:rPr>
        <w:t xml:space="preserve"> инфекции </w:t>
      </w:r>
      <w:r>
        <w:rPr>
          <w:b/>
          <w:bCs/>
          <w:lang w:val="en-US" w:eastAsia="ru-RU"/>
        </w:rPr>
        <w:t>COVID</w:t>
      </w:r>
      <w:r>
        <w:rPr>
          <w:b/>
          <w:bCs/>
          <w:lang w:eastAsia="ru-RU"/>
        </w:rPr>
        <w:t xml:space="preserve"> – 19  </w:t>
      </w:r>
    </w:p>
    <w:p w:rsidR="007403AA" w:rsidRDefault="007403AA" w:rsidP="007403AA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(курс лечения) *</w:t>
      </w:r>
    </w:p>
    <w:p w:rsidR="007403AA" w:rsidRPr="006F41BB" w:rsidRDefault="007403AA" w:rsidP="007403AA">
      <w:pPr>
        <w:jc w:val="center"/>
        <w:rPr>
          <w:sz w:val="16"/>
          <w:szCs w:val="16"/>
          <w:lang w:eastAsia="ru-RU"/>
        </w:rPr>
      </w:pPr>
    </w:p>
    <w:tbl>
      <w:tblPr>
        <w:tblW w:w="1105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5528"/>
      </w:tblGrid>
      <w:tr w:rsidR="007403AA" w:rsidRPr="000A1020" w:rsidTr="00165F18">
        <w:tc>
          <w:tcPr>
            <w:tcW w:w="3969" w:type="dxa"/>
          </w:tcPr>
          <w:p w:rsidR="007403AA" w:rsidRPr="000A1020" w:rsidRDefault="007403AA" w:rsidP="00165F18">
            <w:pPr>
              <w:jc w:val="center"/>
              <w:rPr>
                <w:lang w:eastAsia="ru-RU"/>
              </w:rPr>
            </w:pPr>
            <w:r w:rsidRPr="000A1020">
              <w:rPr>
                <w:lang w:eastAsia="ru-RU"/>
              </w:rPr>
              <w:t>Наименование медицинских услуг</w:t>
            </w:r>
          </w:p>
        </w:tc>
        <w:tc>
          <w:tcPr>
            <w:tcW w:w="1560" w:type="dxa"/>
          </w:tcPr>
          <w:p w:rsidR="007403AA" w:rsidRDefault="007403AA" w:rsidP="00165F18">
            <w:pPr>
              <w:jc w:val="center"/>
              <w:rPr>
                <w:lang w:eastAsia="ru-RU"/>
              </w:rPr>
            </w:pPr>
            <w:r w:rsidRPr="000A1020">
              <w:rPr>
                <w:lang w:eastAsia="ru-RU"/>
              </w:rPr>
              <w:t>Кол-во</w:t>
            </w:r>
            <w:r>
              <w:rPr>
                <w:lang w:eastAsia="ru-RU"/>
              </w:rPr>
              <w:t xml:space="preserve"> дней</w:t>
            </w:r>
          </w:p>
          <w:p w:rsidR="007403AA" w:rsidRPr="000A1020" w:rsidRDefault="007403AA" w:rsidP="00165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7/10/14/21</w:t>
            </w:r>
          </w:p>
          <w:p w:rsidR="007403AA" w:rsidRPr="000A1020" w:rsidRDefault="007403AA" w:rsidP="00165F18">
            <w:pPr>
              <w:jc w:val="center"/>
              <w:rPr>
                <w:lang w:eastAsia="ru-RU"/>
              </w:rPr>
            </w:pPr>
          </w:p>
        </w:tc>
        <w:tc>
          <w:tcPr>
            <w:tcW w:w="5528" w:type="dxa"/>
          </w:tcPr>
          <w:p w:rsidR="007403AA" w:rsidRPr="000A1020" w:rsidRDefault="007403AA" w:rsidP="00165F18">
            <w:pPr>
              <w:jc w:val="center"/>
              <w:rPr>
                <w:lang w:eastAsia="ru-RU"/>
              </w:rPr>
            </w:pPr>
            <w:r w:rsidRPr="000A1020">
              <w:rPr>
                <w:lang w:eastAsia="ru-RU"/>
              </w:rPr>
              <w:t>Оказываемый эффект</w:t>
            </w:r>
          </w:p>
        </w:tc>
      </w:tr>
      <w:tr w:rsidR="007403AA" w:rsidRPr="000A1020" w:rsidTr="00165F18">
        <w:tc>
          <w:tcPr>
            <w:tcW w:w="11057" w:type="dxa"/>
            <w:gridSpan w:val="3"/>
          </w:tcPr>
          <w:p w:rsidR="007403AA" w:rsidRPr="000A1020" w:rsidRDefault="007403AA" w:rsidP="007403AA">
            <w:pPr>
              <w:pStyle w:val="a4"/>
              <w:numPr>
                <w:ilvl w:val="0"/>
                <w:numId w:val="1"/>
              </w:numPr>
              <w:ind w:left="0" w:firstLine="410"/>
              <w:contextualSpacing/>
              <w:rPr>
                <w:lang w:eastAsia="ru-RU"/>
              </w:rPr>
            </w:pPr>
            <w:r>
              <w:rPr>
                <w:b/>
                <w:lang w:eastAsia="ru-RU"/>
              </w:rPr>
              <w:t>Осмотр специалистов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Врачебный прием (осмотр </w:t>
            </w:r>
            <w:r w:rsidRPr="000A1020">
              <w:rPr>
                <w:lang w:eastAsia="ru-RU"/>
              </w:rPr>
              <w:t>специалистами МДРК)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ind w:hanging="15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2/2/2/3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Осмотр, составление плана лечения, контроль эффективности лечения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Первичный осмотр врача- пульмонолога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ind w:hanging="15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1/1/1/2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Первичный осмотр врача-физиотерапевта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ind w:hanging="15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2/2/2/3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Первичный осмотр врача ЛФК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ind w:hanging="15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2/2/2/3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Консультация психолога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ind w:hanging="15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2/2/2/3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Консультация кардиолога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ind w:hanging="15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1/1/1/2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</w:p>
        </w:tc>
      </w:tr>
      <w:tr w:rsidR="007403AA" w:rsidRPr="000A1020" w:rsidTr="00165F18">
        <w:tc>
          <w:tcPr>
            <w:tcW w:w="3969" w:type="dxa"/>
          </w:tcPr>
          <w:p w:rsidR="007403AA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Консультация невролога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ind w:hanging="15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1/1/1/2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</w:p>
        </w:tc>
      </w:tr>
      <w:tr w:rsidR="007403AA" w:rsidRPr="000A1020" w:rsidTr="00165F18">
        <w:tc>
          <w:tcPr>
            <w:tcW w:w="3969" w:type="dxa"/>
          </w:tcPr>
          <w:p w:rsidR="007403AA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Консультация врача-диетолога</w:t>
            </w:r>
          </w:p>
        </w:tc>
        <w:tc>
          <w:tcPr>
            <w:tcW w:w="1560" w:type="dxa"/>
          </w:tcPr>
          <w:p w:rsidR="007403AA" w:rsidRDefault="007403AA" w:rsidP="00165F18">
            <w:pPr>
              <w:ind w:hanging="15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1/2/2/3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</w:p>
        </w:tc>
      </w:tr>
      <w:tr w:rsidR="007403AA" w:rsidRPr="000A1020" w:rsidTr="00165F18">
        <w:tc>
          <w:tcPr>
            <w:tcW w:w="3969" w:type="dxa"/>
          </w:tcPr>
          <w:p w:rsidR="007403AA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Осмотр лечащего врача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ind w:hanging="15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2/3/3/5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</w:p>
        </w:tc>
      </w:tr>
      <w:tr w:rsidR="007403AA" w:rsidRPr="000A1020" w:rsidTr="00165F18">
        <w:tc>
          <w:tcPr>
            <w:tcW w:w="11057" w:type="dxa"/>
            <w:gridSpan w:val="3"/>
          </w:tcPr>
          <w:p w:rsidR="007403AA" w:rsidRPr="000A1020" w:rsidRDefault="007403AA" w:rsidP="007403AA">
            <w:pPr>
              <w:pStyle w:val="a4"/>
              <w:numPr>
                <w:ilvl w:val="0"/>
                <w:numId w:val="1"/>
              </w:numPr>
              <w:ind w:left="0" w:firstLine="410"/>
              <w:contextualSpacing/>
              <w:rPr>
                <w:b/>
                <w:lang w:eastAsia="ru-RU"/>
              </w:rPr>
            </w:pPr>
            <w:r w:rsidRPr="000A1020">
              <w:rPr>
                <w:b/>
                <w:lang w:eastAsia="ru-RU"/>
              </w:rPr>
              <w:t>Общеоздоровительные процедуры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Лечебная физкультура в зале</w:t>
            </w:r>
          </w:p>
          <w:p w:rsidR="007403AA" w:rsidRPr="000A1020" w:rsidRDefault="007403AA" w:rsidP="00165F18">
            <w:pPr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(групповые занятия с</w:t>
            </w:r>
            <w:r>
              <w:rPr>
                <w:lang w:eastAsia="ru-RU"/>
              </w:rPr>
              <w:t xml:space="preserve"> </w:t>
            </w:r>
            <w:r w:rsidRPr="000A1020">
              <w:rPr>
                <w:lang w:eastAsia="ru-RU"/>
              </w:rPr>
              <w:t>дыхательной гимнастикой)</w:t>
            </w:r>
          </w:p>
        </w:tc>
        <w:tc>
          <w:tcPr>
            <w:tcW w:w="1560" w:type="dxa"/>
          </w:tcPr>
          <w:p w:rsidR="007403AA" w:rsidRDefault="007403AA" w:rsidP="00165F18">
            <w:pPr>
              <w:ind w:hanging="15"/>
              <w:jc w:val="center"/>
              <w:rPr>
                <w:lang w:eastAsia="ru-RU"/>
              </w:rPr>
            </w:pPr>
          </w:p>
          <w:p w:rsidR="007403AA" w:rsidRPr="000A1020" w:rsidRDefault="007403AA" w:rsidP="00165F18">
            <w:pPr>
              <w:ind w:hanging="1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6/9/10/10</w:t>
            </w:r>
          </w:p>
        </w:tc>
        <w:tc>
          <w:tcPr>
            <w:tcW w:w="5528" w:type="dxa"/>
            <w:vMerge w:val="restart"/>
          </w:tcPr>
          <w:p w:rsidR="007403AA" w:rsidRPr="000A1020" w:rsidRDefault="007403AA" w:rsidP="00165F18">
            <w:pPr>
              <w:ind w:right="127"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 xml:space="preserve">Повышение работоспособности, </w:t>
            </w:r>
            <w:r>
              <w:rPr>
                <w:lang w:eastAsia="ru-RU"/>
              </w:rPr>
              <w:t>у</w:t>
            </w:r>
            <w:r w:rsidRPr="000A1020">
              <w:rPr>
                <w:lang w:eastAsia="ru-RU"/>
              </w:rPr>
              <w:t>лучшение кровообращения, активизация работы внутренних органов. Упражнения дыхательной гимнастики направлены на обогащение организма кислородом, увеличение концентрации углекислоты в тканях, полное раскрытие всех альвеол легочной ткани</w:t>
            </w:r>
          </w:p>
        </w:tc>
      </w:tr>
      <w:tr w:rsidR="007403AA" w:rsidRPr="000A1020" w:rsidTr="00165F18">
        <w:trPr>
          <w:trHeight w:val="1163"/>
        </w:trPr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proofErr w:type="spellStart"/>
            <w:r w:rsidRPr="000A1020">
              <w:rPr>
                <w:lang w:eastAsia="ru-RU"/>
              </w:rPr>
              <w:t>Аквааэробика</w:t>
            </w:r>
            <w:proofErr w:type="spellEnd"/>
            <w:r>
              <w:rPr>
                <w:lang w:eastAsia="ru-RU"/>
              </w:rPr>
              <w:t xml:space="preserve"> (групповая </w:t>
            </w:r>
            <w:r w:rsidRPr="000A1020">
              <w:rPr>
                <w:lang w:eastAsia="ru-RU"/>
              </w:rPr>
              <w:t>физкультура в</w:t>
            </w:r>
            <w:r>
              <w:rPr>
                <w:lang w:eastAsia="ru-RU"/>
              </w:rPr>
              <w:t xml:space="preserve"> </w:t>
            </w:r>
            <w:r w:rsidRPr="000A1020">
              <w:rPr>
                <w:lang w:eastAsia="ru-RU"/>
              </w:rPr>
              <w:t>бассейне через день)</w:t>
            </w:r>
          </w:p>
          <w:p w:rsidR="007403AA" w:rsidRPr="000A1020" w:rsidRDefault="007403AA" w:rsidP="00165F18">
            <w:pPr>
              <w:ind w:firstLine="410"/>
              <w:jc w:val="both"/>
              <w:rPr>
                <w:lang w:eastAsia="ru-RU"/>
              </w:rPr>
            </w:pPr>
          </w:p>
        </w:tc>
        <w:tc>
          <w:tcPr>
            <w:tcW w:w="1560" w:type="dxa"/>
          </w:tcPr>
          <w:p w:rsidR="007403AA" w:rsidRDefault="007403AA" w:rsidP="00165F18">
            <w:pPr>
              <w:ind w:hanging="15"/>
              <w:jc w:val="center"/>
              <w:rPr>
                <w:lang w:eastAsia="ru-RU"/>
              </w:rPr>
            </w:pPr>
          </w:p>
          <w:p w:rsidR="007403AA" w:rsidRPr="000A1020" w:rsidRDefault="007403AA" w:rsidP="00165F18">
            <w:pPr>
              <w:ind w:hanging="1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6/9/10/10</w:t>
            </w:r>
          </w:p>
        </w:tc>
        <w:tc>
          <w:tcPr>
            <w:tcW w:w="5528" w:type="dxa"/>
            <w:vMerge/>
            <w:vAlign w:val="center"/>
          </w:tcPr>
          <w:p w:rsidR="007403AA" w:rsidRPr="000A1020" w:rsidRDefault="007403AA" w:rsidP="00165F18">
            <w:pPr>
              <w:suppressAutoHyphens w:val="0"/>
              <w:ind w:right="127" w:firstLine="410"/>
              <w:rPr>
                <w:lang w:eastAsia="ru-RU"/>
              </w:rPr>
            </w:pPr>
          </w:p>
        </w:tc>
      </w:tr>
      <w:tr w:rsidR="007403AA" w:rsidRPr="000A1020" w:rsidTr="00165F18">
        <w:trPr>
          <w:trHeight w:val="953"/>
        </w:trPr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proofErr w:type="spellStart"/>
            <w:r w:rsidRPr="000A1020">
              <w:rPr>
                <w:lang w:eastAsia="ru-RU"/>
              </w:rPr>
              <w:t>Цигун</w:t>
            </w:r>
            <w:proofErr w:type="spellEnd"/>
            <w:r w:rsidRPr="000A1020">
              <w:rPr>
                <w:lang w:eastAsia="ru-RU"/>
              </w:rPr>
              <w:t>-терапия</w:t>
            </w:r>
          </w:p>
        </w:tc>
        <w:tc>
          <w:tcPr>
            <w:tcW w:w="1560" w:type="dxa"/>
          </w:tcPr>
          <w:p w:rsidR="007403AA" w:rsidRDefault="007403AA" w:rsidP="00165F18">
            <w:pPr>
              <w:ind w:hanging="1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3/6/6/10</w:t>
            </w:r>
          </w:p>
          <w:p w:rsidR="007403AA" w:rsidRPr="000A1020" w:rsidRDefault="007403AA" w:rsidP="00165F18">
            <w:pPr>
              <w:ind w:hanging="1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127" w:firstLine="410"/>
              <w:jc w:val="both"/>
              <w:rPr>
                <w:lang w:eastAsia="ru-RU"/>
              </w:rPr>
            </w:pPr>
            <w:r w:rsidRPr="000A1020">
              <w:rPr>
                <w:color w:val="000000"/>
                <w:lang w:eastAsia="ru-RU"/>
              </w:rPr>
              <w:t>Снижение стресса, регулирование эмоций, укрепление дыхательных мышц, уменьшение воспаления и усиление иммунной функции.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Велотренажер/ходьба </w:t>
            </w:r>
            <w:r w:rsidRPr="000A1020">
              <w:rPr>
                <w:lang w:eastAsia="ru-RU"/>
              </w:rPr>
              <w:t>на беговой дорожке</w:t>
            </w:r>
          </w:p>
        </w:tc>
        <w:tc>
          <w:tcPr>
            <w:tcW w:w="1560" w:type="dxa"/>
          </w:tcPr>
          <w:p w:rsidR="007403AA" w:rsidRDefault="007403AA" w:rsidP="00165F18">
            <w:pPr>
              <w:ind w:hanging="15"/>
              <w:jc w:val="center"/>
              <w:rPr>
                <w:color w:val="000000"/>
                <w:lang w:eastAsia="ru-RU"/>
              </w:rPr>
            </w:pPr>
          </w:p>
          <w:p w:rsidR="007403AA" w:rsidRPr="000A1020" w:rsidRDefault="007403AA" w:rsidP="00165F18">
            <w:pPr>
              <w:ind w:hanging="15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6/9/10/10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  <w:r w:rsidRPr="000A1020">
              <w:rPr>
                <w:color w:val="000000"/>
                <w:lang w:eastAsia="ru-RU"/>
              </w:rPr>
              <w:t xml:space="preserve">Способствуют тренировке дыхательной и сердечно-сосудистой систем, увеличению объёма вдыхаемого воздуха, способствуют очищению </w:t>
            </w:r>
            <w:proofErr w:type="gramStart"/>
            <w:r w:rsidRPr="000A1020">
              <w:rPr>
                <w:color w:val="000000"/>
                <w:lang w:eastAsia="ru-RU"/>
              </w:rPr>
              <w:t>бронхо-лёгочной</w:t>
            </w:r>
            <w:proofErr w:type="gramEnd"/>
            <w:r w:rsidRPr="000A1020">
              <w:rPr>
                <w:color w:val="000000"/>
                <w:lang w:eastAsia="ru-RU"/>
              </w:rPr>
              <w:t xml:space="preserve"> системы, положительно влияют на выносливость.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Терренкур (включая</w:t>
            </w:r>
            <w:r>
              <w:rPr>
                <w:lang w:eastAsia="ru-RU"/>
              </w:rPr>
              <w:t xml:space="preserve"> </w:t>
            </w:r>
            <w:r w:rsidRPr="000A1020">
              <w:rPr>
                <w:lang w:eastAsia="ru-RU"/>
              </w:rPr>
              <w:t xml:space="preserve">скандинавскую ходьбу) </w:t>
            </w:r>
          </w:p>
        </w:tc>
        <w:tc>
          <w:tcPr>
            <w:tcW w:w="1560" w:type="dxa"/>
          </w:tcPr>
          <w:p w:rsidR="007403AA" w:rsidRDefault="007403AA" w:rsidP="00165F18">
            <w:pPr>
              <w:ind w:hanging="15"/>
              <w:jc w:val="center"/>
              <w:rPr>
                <w:lang w:eastAsia="ru-RU"/>
              </w:rPr>
            </w:pPr>
          </w:p>
          <w:p w:rsidR="007403AA" w:rsidRPr="000A1020" w:rsidRDefault="007403AA" w:rsidP="00165F18">
            <w:pPr>
              <w:ind w:hanging="1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5/8/10/10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Дозированные физические нагрузки на дыхательную систему, укрепление мышц, связок, увеличение объема движений.</w:t>
            </w:r>
          </w:p>
        </w:tc>
      </w:tr>
      <w:tr w:rsidR="007403AA" w:rsidRPr="000A1020" w:rsidTr="00165F18">
        <w:tc>
          <w:tcPr>
            <w:tcW w:w="11057" w:type="dxa"/>
            <w:gridSpan w:val="3"/>
          </w:tcPr>
          <w:p w:rsidR="007403AA" w:rsidRPr="000A1020" w:rsidRDefault="007403AA" w:rsidP="007403AA">
            <w:pPr>
              <w:pStyle w:val="a4"/>
              <w:numPr>
                <w:ilvl w:val="0"/>
                <w:numId w:val="1"/>
              </w:numPr>
              <w:ind w:left="0" w:hanging="15"/>
              <w:contextualSpacing/>
              <w:rPr>
                <w:b/>
                <w:lang w:eastAsia="ru-RU"/>
              </w:rPr>
            </w:pPr>
            <w:r w:rsidRPr="000A1020">
              <w:rPr>
                <w:b/>
                <w:lang w:eastAsia="ru-RU"/>
              </w:rPr>
              <w:t>Бальнеотерапия (чередовать)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Хлоридные натриевые</w:t>
            </w:r>
            <w:r>
              <w:rPr>
                <w:lang w:eastAsia="ru-RU"/>
              </w:rPr>
              <w:t xml:space="preserve"> </w:t>
            </w:r>
            <w:proofErr w:type="spellStart"/>
            <w:r w:rsidRPr="000A1020">
              <w:rPr>
                <w:lang w:eastAsia="ru-RU"/>
              </w:rPr>
              <w:t>иодобромные</w:t>
            </w:r>
            <w:proofErr w:type="spellEnd"/>
            <w:r w:rsidRPr="000A1020">
              <w:rPr>
                <w:lang w:eastAsia="ru-RU"/>
              </w:rPr>
              <w:t xml:space="preserve"> ванны</w:t>
            </w:r>
          </w:p>
        </w:tc>
        <w:tc>
          <w:tcPr>
            <w:tcW w:w="1560" w:type="dxa"/>
          </w:tcPr>
          <w:p w:rsidR="007403AA" w:rsidRDefault="007403AA" w:rsidP="00165F18">
            <w:pPr>
              <w:ind w:hanging="15"/>
              <w:jc w:val="center"/>
              <w:rPr>
                <w:lang w:eastAsia="ru-RU"/>
              </w:rPr>
            </w:pPr>
          </w:p>
          <w:p w:rsidR="007403AA" w:rsidRPr="000A1020" w:rsidRDefault="007403AA" w:rsidP="00165F18">
            <w:pPr>
              <w:ind w:hanging="1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5/8/10/10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Оказывают тонизирующее действие на организм, конечности, уменьшают боль, обладают антиспастическим действием, способствуют коррекции нарушений центральной и вегетативной нервной системы, укрепляют сосудистые стенки</w:t>
            </w:r>
          </w:p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Сухие углекислые ванны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ind w:hanging="1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5/8/10/10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Улучшают функцию внешнего дыхания, повышают бронхиальная проходимость, улучшают вентиляционную функцию, повышают уровень кислорода в крови, улучшает обменные процессы, способствует расширению сосудов, улучшению работы нервной системы, сердца.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lastRenderedPageBreak/>
              <w:t>Грязелечение на область грудной клетки</w:t>
            </w:r>
            <w:r>
              <w:rPr>
                <w:lang w:eastAsia="ru-RU"/>
              </w:rPr>
              <w:t xml:space="preserve"> (мешочки)</w:t>
            </w:r>
          </w:p>
        </w:tc>
        <w:tc>
          <w:tcPr>
            <w:tcW w:w="1560" w:type="dxa"/>
          </w:tcPr>
          <w:p w:rsidR="007403AA" w:rsidRDefault="007403AA" w:rsidP="00165F18">
            <w:pPr>
              <w:ind w:hanging="15"/>
              <w:jc w:val="center"/>
              <w:rPr>
                <w:lang w:eastAsia="ru-RU"/>
              </w:rPr>
            </w:pPr>
          </w:p>
          <w:p w:rsidR="007403AA" w:rsidRPr="000A1020" w:rsidRDefault="007403AA" w:rsidP="00165F18">
            <w:pPr>
              <w:ind w:hanging="1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5/8/10/10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Противовоспалительный, иммуномодулирующий, антибактериальный и седативный эффекты, улучшение микроциркуляции, активация процессов регенерации поврежденных тканей, стимуляция трофических процессов</w:t>
            </w:r>
          </w:p>
        </w:tc>
      </w:tr>
      <w:tr w:rsidR="007403AA" w:rsidRPr="000A1020" w:rsidTr="00165F18">
        <w:tc>
          <w:tcPr>
            <w:tcW w:w="11057" w:type="dxa"/>
            <w:gridSpan w:val="3"/>
          </w:tcPr>
          <w:p w:rsidR="007403AA" w:rsidRPr="000A1020" w:rsidRDefault="007403AA" w:rsidP="007403AA">
            <w:pPr>
              <w:pStyle w:val="a4"/>
              <w:numPr>
                <w:ilvl w:val="0"/>
                <w:numId w:val="1"/>
              </w:numPr>
              <w:ind w:left="0" w:firstLine="410"/>
              <w:contextualSpacing/>
              <w:rPr>
                <w:b/>
                <w:lang w:eastAsia="ru-RU"/>
              </w:rPr>
            </w:pPr>
            <w:r w:rsidRPr="000A1020">
              <w:rPr>
                <w:b/>
                <w:lang w:eastAsia="ru-RU"/>
              </w:rPr>
              <w:t>Массаж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Массаж грудной клетки ручной/баночный вакуумный массаж</w:t>
            </w:r>
          </w:p>
        </w:tc>
        <w:tc>
          <w:tcPr>
            <w:tcW w:w="1560" w:type="dxa"/>
          </w:tcPr>
          <w:p w:rsidR="007403AA" w:rsidRDefault="007403AA" w:rsidP="00165F18">
            <w:pPr>
              <w:jc w:val="center"/>
              <w:rPr>
                <w:lang w:eastAsia="ru-RU"/>
              </w:rPr>
            </w:pPr>
          </w:p>
          <w:p w:rsidR="007403AA" w:rsidRPr="000A1020" w:rsidRDefault="007403AA" w:rsidP="00165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5/7/10/10</w:t>
            </w:r>
          </w:p>
        </w:tc>
        <w:tc>
          <w:tcPr>
            <w:tcW w:w="5528" w:type="dxa"/>
            <w:vMerge w:val="restart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 xml:space="preserve">Восстанавливает функциональные нарушения дыхательной системы, повышает тонус дыхательной мускулатуры, увеличивает экскурсию грудной клетки, способствует восстановлению микро- и </w:t>
            </w:r>
            <w:proofErr w:type="spellStart"/>
            <w:r w:rsidRPr="000A1020">
              <w:rPr>
                <w:lang w:eastAsia="ru-RU"/>
              </w:rPr>
              <w:t>макроциркуляции</w:t>
            </w:r>
            <w:proofErr w:type="spellEnd"/>
            <w:r w:rsidRPr="000A1020">
              <w:rPr>
                <w:lang w:eastAsia="ru-RU"/>
              </w:rPr>
              <w:t xml:space="preserve"> крови.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proofErr w:type="spellStart"/>
            <w:r w:rsidRPr="000A1020">
              <w:rPr>
                <w:lang w:eastAsia="ru-RU"/>
              </w:rPr>
              <w:t>Хивамат</w:t>
            </w:r>
            <w:proofErr w:type="spellEnd"/>
          </w:p>
        </w:tc>
        <w:tc>
          <w:tcPr>
            <w:tcW w:w="1560" w:type="dxa"/>
          </w:tcPr>
          <w:p w:rsidR="007403AA" w:rsidRPr="000A1020" w:rsidRDefault="007403AA" w:rsidP="00165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5/7/10/10</w:t>
            </w:r>
          </w:p>
        </w:tc>
        <w:tc>
          <w:tcPr>
            <w:tcW w:w="5528" w:type="dxa"/>
            <w:vMerge/>
            <w:vAlign w:val="center"/>
          </w:tcPr>
          <w:p w:rsidR="007403AA" w:rsidRPr="000A1020" w:rsidRDefault="007403AA" w:rsidP="00165F18">
            <w:pPr>
              <w:suppressAutoHyphens w:val="0"/>
              <w:ind w:firstLine="410"/>
              <w:rPr>
                <w:lang w:eastAsia="ru-RU"/>
              </w:rPr>
            </w:pPr>
          </w:p>
        </w:tc>
      </w:tr>
      <w:tr w:rsidR="007403AA" w:rsidRPr="000A1020" w:rsidTr="00165F18">
        <w:tc>
          <w:tcPr>
            <w:tcW w:w="11057" w:type="dxa"/>
            <w:gridSpan w:val="3"/>
          </w:tcPr>
          <w:p w:rsidR="007403AA" w:rsidRPr="000A1020" w:rsidRDefault="007403AA" w:rsidP="007403AA">
            <w:pPr>
              <w:pStyle w:val="a4"/>
              <w:numPr>
                <w:ilvl w:val="0"/>
                <w:numId w:val="1"/>
              </w:numPr>
              <w:ind w:left="0" w:firstLine="410"/>
              <w:contextualSpacing/>
              <w:rPr>
                <w:b/>
                <w:lang w:eastAsia="ru-RU"/>
              </w:rPr>
            </w:pPr>
            <w:r w:rsidRPr="000A1020">
              <w:rPr>
                <w:b/>
                <w:lang w:eastAsia="ru-RU"/>
              </w:rPr>
              <w:t>Аппаратная физиотерапия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proofErr w:type="spellStart"/>
            <w:r w:rsidRPr="000A1020">
              <w:rPr>
                <w:lang w:eastAsia="ru-RU"/>
              </w:rPr>
              <w:t>Магнитотерапия</w:t>
            </w:r>
            <w:proofErr w:type="spellEnd"/>
            <w:r w:rsidRPr="000A1020">
              <w:rPr>
                <w:lang w:eastAsia="ru-RU"/>
              </w:rPr>
              <w:t xml:space="preserve"> низкочастотная</w:t>
            </w:r>
          </w:p>
        </w:tc>
        <w:tc>
          <w:tcPr>
            <w:tcW w:w="1560" w:type="dxa"/>
          </w:tcPr>
          <w:p w:rsidR="007403AA" w:rsidRDefault="007403AA" w:rsidP="00165F18">
            <w:pPr>
              <w:jc w:val="center"/>
              <w:rPr>
                <w:lang w:eastAsia="ru-RU"/>
              </w:rPr>
            </w:pPr>
          </w:p>
          <w:p w:rsidR="007403AA" w:rsidRPr="000A1020" w:rsidRDefault="007403AA" w:rsidP="00165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/8/10/10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Воздействие на трофику органов путем электромагнитных колебаний низкой частоты, оказывает выраженный противовоспалительный эффект с улучшением показателей внешнего дыхания.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 xml:space="preserve">ИК- лазеротерапия, в области середины грудины, зон </w:t>
            </w:r>
            <w:proofErr w:type="spellStart"/>
            <w:r w:rsidRPr="000A1020">
              <w:rPr>
                <w:lang w:eastAsia="ru-RU"/>
              </w:rPr>
              <w:t>Кренига</w:t>
            </w:r>
            <w:proofErr w:type="spellEnd"/>
            <w:r w:rsidRPr="000A1020">
              <w:rPr>
                <w:lang w:eastAsia="ru-RU"/>
              </w:rPr>
              <w:t xml:space="preserve">, межлопаточной области </w:t>
            </w:r>
            <w:proofErr w:type="spellStart"/>
            <w:r w:rsidRPr="000A1020">
              <w:rPr>
                <w:lang w:eastAsia="ru-RU"/>
              </w:rPr>
              <w:t>паравертебрально</w:t>
            </w:r>
            <w:proofErr w:type="spellEnd"/>
            <w:r w:rsidRPr="000A1020">
              <w:rPr>
                <w:lang w:eastAsia="ru-RU"/>
              </w:rPr>
              <w:t xml:space="preserve"> на уровне </w:t>
            </w:r>
            <w:proofErr w:type="spellStart"/>
            <w:r w:rsidRPr="000A1020">
              <w:rPr>
                <w:lang w:eastAsia="ru-RU"/>
              </w:rPr>
              <w:t>ThIV</w:t>
            </w:r>
            <w:proofErr w:type="spellEnd"/>
            <w:r w:rsidRPr="000A1020">
              <w:rPr>
                <w:lang w:eastAsia="ru-RU"/>
              </w:rPr>
              <w:t xml:space="preserve"> - </w:t>
            </w:r>
            <w:proofErr w:type="spellStart"/>
            <w:r w:rsidRPr="000A1020">
              <w:rPr>
                <w:lang w:eastAsia="ru-RU"/>
              </w:rPr>
              <w:t>ThVIII</w:t>
            </w:r>
            <w:proofErr w:type="spellEnd"/>
            <w:r w:rsidRPr="000A1020">
              <w:rPr>
                <w:lang w:eastAsia="ru-RU"/>
              </w:rPr>
              <w:t xml:space="preserve"> и на зону проекции</w:t>
            </w:r>
            <w:r>
              <w:rPr>
                <w:lang w:eastAsia="ru-RU"/>
              </w:rPr>
              <w:t xml:space="preserve"> </w:t>
            </w:r>
            <w:r w:rsidRPr="000A1020">
              <w:rPr>
                <w:lang w:eastAsia="ru-RU"/>
              </w:rPr>
              <w:t xml:space="preserve">воспалительного очага, по 1 - 2 мин. на одну зону, 12 - 15 мин </w:t>
            </w:r>
          </w:p>
        </w:tc>
        <w:tc>
          <w:tcPr>
            <w:tcW w:w="1560" w:type="dxa"/>
          </w:tcPr>
          <w:p w:rsidR="007403AA" w:rsidRDefault="007403AA" w:rsidP="00165F18">
            <w:pPr>
              <w:jc w:val="center"/>
              <w:rPr>
                <w:lang w:eastAsia="ru-RU"/>
              </w:rPr>
            </w:pPr>
          </w:p>
          <w:p w:rsidR="007403AA" w:rsidRPr="000A1020" w:rsidRDefault="007403AA" w:rsidP="00165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7/8/10/10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Улучшение микроциркуляции легочной ткани, противовоспалительное действие, уменьшение сосудистой проницаемости, подавление патогенной микрофлоры, восстановление ткани легкого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ИК – лазеротерапия, </w:t>
            </w:r>
            <w:proofErr w:type="spellStart"/>
            <w:r>
              <w:rPr>
                <w:lang w:eastAsia="ru-RU"/>
              </w:rPr>
              <w:t>надвенное</w:t>
            </w:r>
            <w:proofErr w:type="spellEnd"/>
            <w:r>
              <w:rPr>
                <w:lang w:eastAsia="ru-RU"/>
              </w:rPr>
              <w:t xml:space="preserve"> облучение крови</w:t>
            </w:r>
          </w:p>
        </w:tc>
        <w:tc>
          <w:tcPr>
            <w:tcW w:w="1560" w:type="dxa"/>
          </w:tcPr>
          <w:p w:rsidR="007403AA" w:rsidRDefault="007403AA" w:rsidP="00165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7/8/10/10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Улучшение реологических свойств крови, </w:t>
            </w:r>
            <w:r w:rsidRPr="000A1020">
              <w:rPr>
                <w:lang w:eastAsia="ru-RU"/>
              </w:rPr>
              <w:t>противовоспалительное действие, умен</w:t>
            </w:r>
            <w:r>
              <w:rPr>
                <w:lang w:eastAsia="ru-RU"/>
              </w:rPr>
              <w:t>ьшение сосудистой проницаемости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Электрофорез лекарственных средств</w:t>
            </w:r>
          </w:p>
        </w:tc>
        <w:tc>
          <w:tcPr>
            <w:tcW w:w="1560" w:type="dxa"/>
          </w:tcPr>
          <w:p w:rsidR="007403AA" w:rsidRDefault="007403AA" w:rsidP="00165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6/7/10/10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Противовоспалительное, обезболивающее, </w:t>
            </w:r>
            <w:proofErr w:type="spellStart"/>
            <w:r>
              <w:rPr>
                <w:lang w:eastAsia="ru-RU"/>
              </w:rPr>
              <w:t>трофостимулирующее</w:t>
            </w:r>
            <w:proofErr w:type="spellEnd"/>
            <w:r>
              <w:rPr>
                <w:lang w:eastAsia="ru-RU"/>
              </w:rPr>
              <w:t>, спазмолитическое действия,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СМТ-терапия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7/8/10/10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С целью спазмолитического действия, уменьшения бронхиальной обструкции, активации дренажной функции, стимуляции кашлевых рецепторов, расположенных в области бифуркации трахеи, поперечнополосатых, гладких и дыхательных мышц, улучшения эвакуации мокроты.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Лимфовижин</w:t>
            </w:r>
            <w:proofErr w:type="spellEnd"/>
          </w:p>
        </w:tc>
        <w:tc>
          <w:tcPr>
            <w:tcW w:w="1560" w:type="dxa"/>
          </w:tcPr>
          <w:p w:rsidR="007403AA" w:rsidRDefault="007403AA" w:rsidP="00165F18">
            <w:pPr>
              <w:ind w:hanging="1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7/8/10/10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Оказывает противовоспалительное действие, восстанавливает бронхиальную проходимость, способствует отхождению мокроты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rPr>
                <w:lang w:eastAsia="ru-RU"/>
              </w:rPr>
            </w:pPr>
            <w:proofErr w:type="spellStart"/>
            <w:r w:rsidRPr="000A1020">
              <w:rPr>
                <w:lang w:eastAsia="ru-RU"/>
              </w:rPr>
              <w:t>Интерференцтерапия</w:t>
            </w:r>
            <w:proofErr w:type="spellEnd"/>
          </w:p>
        </w:tc>
        <w:tc>
          <w:tcPr>
            <w:tcW w:w="1560" w:type="dxa"/>
          </w:tcPr>
          <w:p w:rsidR="007403AA" w:rsidRPr="000A1020" w:rsidRDefault="007403AA" w:rsidP="00165F18">
            <w:pPr>
              <w:ind w:hanging="15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7/8/10/10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  <w:r w:rsidRPr="000A1020">
              <w:rPr>
                <w:shd w:val="clear" w:color="auto" w:fill="FFFFFF"/>
                <w:lang w:eastAsia="ru-RU"/>
              </w:rPr>
              <w:t> </w:t>
            </w:r>
            <w:r w:rsidRPr="000A1020">
              <w:rPr>
                <w:lang w:eastAsia="ru-RU"/>
              </w:rPr>
              <w:t xml:space="preserve">Болеутоляющее, </w:t>
            </w:r>
            <w:proofErr w:type="spellStart"/>
            <w:r w:rsidRPr="000A1020">
              <w:rPr>
                <w:lang w:eastAsia="ru-RU"/>
              </w:rPr>
              <w:t>миорелаксирующее</w:t>
            </w:r>
            <w:proofErr w:type="spellEnd"/>
            <w:r w:rsidRPr="000A1020">
              <w:rPr>
                <w:lang w:eastAsia="ru-RU"/>
              </w:rPr>
              <w:t xml:space="preserve"> свойства, нормализация работы вегетативной нервной системы, устранение отечности </w:t>
            </w:r>
            <w:proofErr w:type="spellStart"/>
            <w:r w:rsidRPr="000A1020">
              <w:rPr>
                <w:lang w:eastAsia="ru-RU"/>
              </w:rPr>
              <w:t>приневральной</w:t>
            </w:r>
            <w:proofErr w:type="spellEnd"/>
            <w:r w:rsidRPr="000A1020">
              <w:rPr>
                <w:lang w:eastAsia="ru-RU"/>
              </w:rPr>
              <w:t xml:space="preserve"> ткани, улучшение периферического кровообращения</w:t>
            </w:r>
          </w:p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Ультразвуковая терапия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ind w:hanging="1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7/8/10/10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 xml:space="preserve">Противовоспалительное, десенсибилизирующее, спазмолитическое, </w:t>
            </w:r>
            <w:proofErr w:type="spellStart"/>
            <w:r w:rsidRPr="000A1020">
              <w:rPr>
                <w:lang w:eastAsia="ru-RU"/>
              </w:rPr>
              <w:t>дефиброзирующее</w:t>
            </w:r>
            <w:proofErr w:type="spellEnd"/>
            <w:r w:rsidRPr="000A1020">
              <w:rPr>
                <w:lang w:eastAsia="ru-RU"/>
              </w:rPr>
              <w:t xml:space="preserve"> действия, воздействие на гладкую мускулатуру бронхов, способствующее отхождению мокроты.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ТЭС- терапия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ind w:hanging="1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5/8/10/10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269"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 xml:space="preserve">Активация защитных механизмов мозга, облегчение болевых синдромов различного </w:t>
            </w:r>
            <w:r w:rsidRPr="000A1020">
              <w:rPr>
                <w:lang w:eastAsia="ru-RU"/>
              </w:rPr>
              <w:lastRenderedPageBreak/>
              <w:t xml:space="preserve">характера, снятие состояния депрессии, стресса, обеспечение дополнительной нормализации сна, аппетита, веса, деятельности мозга и памяти, повышение работоспособности, стимуляция иммунитета 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1"/>
              </w:numPr>
              <w:ind w:left="0" w:firstLine="410"/>
              <w:contextualSpacing/>
              <w:jc w:val="both"/>
              <w:rPr>
                <w:b/>
                <w:lang w:eastAsia="ru-RU"/>
              </w:rPr>
            </w:pPr>
            <w:r w:rsidRPr="000A1020">
              <w:rPr>
                <w:b/>
                <w:lang w:eastAsia="ru-RU"/>
              </w:rPr>
              <w:lastRenderedPageBreak/>
              <w:t>Климатотерапия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ind w:firstLine="410"/>
              <w:jc w:val="center"/>
              <w:rPr>
                <w:lang w:eastAsia="ru-RU"/>
              </w:rPr>
            </w:pPr>
          </w:p>
        </w:tc>
        <w:tc>
          <w:tcPr>
            <w:tcW w:w="5528" w:type="dxa"/>
          </w:tcPr>
          <w:p w:rsidR="007403AA" w:rsidRPr="000A1020" w:rsidRDefault="007403AA" w:rsidP="00165F18">
            <w:pPr>
              <w:ind w:firstLine="410"/>
              <w:jc w:val="both"/>
              <w:rPr>
                <w:lang w:eastAsia="ru-RU"/>
              </w:rPr>
            </w:pP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proofErr w:type="spellStart"/>
            <w:r w:rsidRPr="000A1020">
              <w:rPr>
                <w:lang w:eastAsia="ru-RU"/>
              </w:rPr>
              <w:t>Спелеотерапия</w:t>
            </w:r>
            <w:proofErr w:type="spellEnd"/>
          </w:p>
        </w:tc>
        <w:tc>
          <w:tcPr>
            <w:tcW w:w="1560" w:type="dxa"/>
          </w:tcPr>
          <w:p w:rsidR="007403AA" w:rsidRPr="000A1020" w:rsidRDefault="007403AA" w:rsidP="00165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5/7/10/10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127"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Активизация иммунной системы, укрепление защитных механизмов, предотвращение развития инфекций, восстановление бронхиальной проводимости,</w:t>
            </w:r>
            <w:r>
              <w:rPr>
                <w:lang w:eastAsia="ru-RU"/>
              </w:rPr>
              <w:t xml:space="preserve"> </w:t>
            </w:r>
            <w:r w:rsidRPr="000A1020">
              <w:rPr>
                <w:lang w:eastAsia="ru-RU"/>
              </w:rPr>
              <w:t xml:space="preserve">стимулирование деятельности мерцательного эпителия дыхательных путей, оказание противовоспалительного, </w:t>
            </w:r>
            <w:proofErr w:type="spellStart"/>
            <w:r w:rsidRPr="000A1020">
              <w:rPr>
                <w:lang w:eastAsia="ru-RU"/>
              </w:rPr>
              <w:t>секретолитического</w:t>
            </w:r>
            <w:proofErr w:type="spellEnd"/>
            <w:r w:rsidRPr="000A1020">
              <w:rPr>
                <w:lang w:eastAsia="ru-RU"/>
              </w:rPr>
              <w:t xml:space="preserve">, </w:t>
            </w:r>
            <w:proofErr w:type="spellStart"/>
            <w:r w:rsidRPr="000A1020">
              <w:rPr>
                <w:lang w:eastAsia="ru-RU"/>
              </w:rPr>
              <w:t>бронхолитического</w:t>
            </w:r>
            <w:proofErr w:type="spellEnd"/>
            <w:r>
              <w:rPr>
                <w:lang w:eastAsia="ru-RU"/>
              </w:rPr>
              <w:t xml:space="preserve"> </w:t>
            </w:r>
            <w:r w:rsidRPr="000A1020">
              <w:rPr>
                <w:lang w:eastAsia="ru-RU"/>
              </w:rPr>
              <w:t>действия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 xml:space="preserve">Ингаляции 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6/8/10/10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127"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 xml:space="preserve">Противовоспалительное и антисептическое воздействие, стимулируют отхождение мокроты, оказывают </w:t>
            </w:r>
            <w:proofErr w:type="spellStart"/>
            <w:r w:rsidRPr="000A1020">
              <w:rPr>
                <w:lang w:eastAsia="ru-RU"/>
              </w:rPr>
              <w:t>иммуноукрепляющий</w:t>
            </w:r>
            <w:proofErr w:type="spellEnd"/>
            <w:r w:rsidRPr="000A1020">
              <w:rPr>
                <w:lang w:eastAsia="ru-RU"/>
              </w:rPr>
              <w:t xml:space="preserve"> эффект на дыхательную систему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 xml:space="preserve">Кислородный коктейль </w:t>
            </w:r>
          </w:p>
          <w:p w:rsidR="007403AA" w:rsidRPr="000A1020" w:rsidRDefault="007403AA" w:rsidP="007403AA">
            <w:pPr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(1 раз в день)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6/8/10/10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127"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Улучшение метаболизма клеток, обмена веществ, активация моторной, ферментативной и секретной функцию ЖКТ, стабилизация деятельности нервной системы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Прием </w:t>
            </w:r>
            <w:proofErr w:type="spellStart"/>
            <w:r>
              <w:rPr>
                <w:lang w:eastAsia="ru-RU"/>
              </w:rPr>
              <w:t>фиточая</w:t>
            </w:r>
            <w:proofErr w:type="spellEnd"/>
            <w:r>
              <w:rPr>
                <w:lang w:eastAsia="ru-RU"/>
              </w:rPr>
              <w:t xml:space="preserve"> </w:t>
            </w:r>
            <w:r w:rsidRPr="000A1020">
              <w:rPr>
                <w:lang w:eastAsia="ru-RU"/>
              </w:rPr>
              <w:t>(по показаниям)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6/8/10/10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127" w:firstLine="410"/>
              <w:jc w:val="both"/>
              <w:rPr>
                <w:lang w:eastAsia="ru-RU"/>
              </w:rPr>
            </w:pPr>
            <w:proofErr w:type="spellStart"/>
            <w:r w:rsidRPr="000A1020">
              <w:rPr>
                <w:lang w:eastAsia="ru-RU"/>
              </w:rPr>
              <w:t>Иммунокоррекция</w:t>
            </w:r>
            <w:proofErr w:type="spellEnd"/>
            <w:r w:rsidRPr="000A1020">
              <w:rPr>
                <w:lang w:eastAsia="ru-RU"/>
              </w:rPr>
              <w:t>/противовоспалительный.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 xml:space="preserve">Прием </w:t>
            </w:r>
            <w:r>
              <w:rPr>
                <w:lang w:eastAsia="ru-RU"/>
              </w:rPr>
              <w:t xml:space="preserve">  </w:t>
            </w:r>
            <w:r w:rsidRPr="000A1020">
              <w:rPr>
                <w:lang w:eastAsia="ru-RU"/>
              </w:rPr>
              <w:t xml:space="preserve">минеральной </w:t>
            </w:r>
            <w:r>
              <w:rPr>
                <w:lang w:eastAsia="ru-RU"/>
              </w:rPr>
              <w:t xml:space="preserve">  </w:t>
            </w:r>
            <w:r w:rsidRPr="000A1020">
              <w:rPr>
                <w:lang w:eastAsia="ru-RU"/>
              </w:rPr>
              <w:t xml:space="preserve">воды </w:t>
            </w:r>
          </w:p>
          <w:p w:rsidR="007403AA" w:rsidRPr="000A1020" w:rsidRDefault="007403AA" w:rsidP="00165F18">
            <w:pPr>
              <w:ind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(3 раза в день за 30 мин до еды по 200 мл)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7/10/14/21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127"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Восполнение в организме дефицита жизненно важных микроэлементов, благоприятное воздействие на обменные процессы, снятие воспалений в почках, мочевыводящих путях, желудочно- кишечного тракта</w:t>
            </w:r>
          </w:p>
        </w:tc>
      </w:tr>
      <w:tr w:rsidR="007403AA" w:rsidRPr="000A1020" w:rsidTr="00165F18">
        <w:trPr>
          <w:trHeight w:val="219"/>
        </w:trPr>
        <w:tc>
          <w:tcPr>
            <w:tcW w:w="11057" w:type="dxa"/>
            <w:gridSpan w:val="3"/>
          </w:tcPr>
          <w:p w:rsidR="007403AA" w:rsidRPr="000A1020" w:rsidRDefault="007403AA" w:rsidP="007403AA">
            <w:pPr>
              <w:pStyle w:val="a3"/>
              <w:numPr>
                <w:ilvl w:val="0"/>
                <w:numId w:val="1"/>
              </w:numPr>
              <w:ind w:left="0" w:firstLine="41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Иглорефлекс</w:t>
            </w:r>
            <w:r w:rsidRPr="000A1020">
              <w:rPr>
                <w:b/>
                <w:lang w:eastAsia="ru-RU"/>
              </w:rPr>
              <w:t>отерапия</w:t>
            </w:r>
          </w:p>
        </w:tc>
      </w:tr>
      <w:tr w:rsidR="007403AA" w:rsidRPr="000A1020" w:rsidTr="00165F18">
        <w:trPr>
          <w:trHeight w:val="251"/>
        </w:trPr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Иглорефлексотерапия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5/8/10/10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pStyle w:val="a3"/>
              <w:ind w:right="127" w:firstLine="410"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Улучшает кровообращение и нормализует обмен веществ, улучшает психическое состояние, повышает иммунитет, оказывает противовоспалительное действие.</w:t>
            </w:r>
          </w:p>
        </w:tc>
      </w:tr>
      <w:tr w:rsidR="007403AA" w:rsidRPr="000A1020" w:rsidTr="00165F18">
        <w:tc>
          <w:tcPr>
            <w:tcW w:w="11057" w:type="dxa"/>
            <w:gridSpan w:val="3"/>
          </w:tcPr>
          <w:p w:rsidR="007403AA" w:rsidRPr="000A1020" w:rsidRDefault="007403AA" w:rsidP="007403AA">
            <w:pPr>
              <w:pStyle w:val="a4"/>
              <w:numPr>
                <w:ilvl w:val="0"/>
                <w:numId w:val="1"/>
              </w:numPr>
              <w:ind w:left="0" w:firstLine="410"/>
              <w:contextualSpacing/>
              <w:rPr>
                <w:b/>
                <w:lang w:eastAsia="ru-RU"/>
              </w:rPr>
            </w:pPr>
            <w:proofErr w:type="spellStart"/>
            <w:r w:rsidRPr="000A1020">
              <w:rPr>
                <w:b/>
                <w:lang w:eastAsia="ru-RU"/>
              </w:rPr>
              <w:t>Озонотерапия</w:t>
            </w:r>
            <w:proofErr w:type="spellEnd"/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 xml:space="preserve">в\в </w:t>
            </w:r>
            <w:proofErr w:type="spellStart"/>
            <w:r w:rsidRPr="000A1020">
              <w:rPr>
                <w:lang w:eastAsia="ru-RU"/>
              </w:rPr>
              <w:t>капельно</w:t>
            </w:r>
            <w:proofErr w:type="spellEnd"/>
          </w:p>
        </w:tc>
        <w:tc>
          <w:tcPr>
            <w:tcW w:w="1560" w:type="dxa"/>
          </w:tcPr>
          <w:p w:rsidR="007403AA" w:rsidRPr="000A1020" w:rsidRDefault="007403AA" w:rsidP="00165F1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5/5/7/10</w:t>
            </w:r>
          </w:p>
        </w:tc>
        <w:tc>
          <w:tcPr>
            <w:tcW w:w="5528" w:type="dxa"/>
            <w:vMerge w:val="restart"/>
          </w:tcPr>
          <w:p w:rsidR="007403AA" w:rsidRPr="000A1020" w:rsidRDefault="007403AA" w:rsidP="00165F18">
            <w:pPr>
              <w:ind w:right="127" w:firstLine="268"/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0A1020">
              <w:rPr>
                <w:lang w:eastAsia="ru-RU"/>
              </w:rPr>
              <w:t xml:space="preserve">богащение организма кислородом, восстановление равновесия иммунной и гормональной системы, повышение защитных сил, </w:t>
            </w:r>
            <w:proofErr w:type="spellStart"/>
            <w:r w:rsidRPr="000A1020">
              <w:rPr>
                <w:lang w:eastAsia="ru-RU"/>
              </w:rPr>
              <w:t>детоксикация</w:t>
            </w:r>
            <w:proofErr w:type="spellEnd"/>
            <w:r w:rsidRPr="000A1020">
              <w:rPr>
                <w:lang w:eastAsia="ru-RU"/>
              </w:rPr>
              <w:t xml:space="preserve"> организма, стимуляция обмена веществ и иммунитета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Питье озонированного</w:t>
            </w:r>
            <w:r>
              <w:rPr>
                <w:lang w:eastAsia="ru-RU"/>
              </w:rPr>
              <w:t xml:space="preserve"> </w:t>
            </w:r>
            <w:r w:rsidRPr="000A1020">
              <w:rPr>
                <w:lang w:eastAsia="ru-RU"/>
              </w:rPr>
              <w:t>физиологического раствора</w:t>
            </w:r>
            <w:r>
              <w:rPr>
                <w:lang w:eastAsia="ru-RU"/>
              </w:rPr>
              <w:t xml:space="preserve"> </w:t>
            </w:r>
            <w:r w:rsidRPr="000A1020">
              <w:rPr>
                <w:lang w:eastAsia="ru-RU"/>
              </w:rPr>
              <w:t>дистиллированной воды</w:t>
            </w:r>
          </w:p>
        </w:tc>
        <w:tc>
          <w:tcPr>
            <w:tcW w:w="1560" w:type="dxa"/>
          </w:tcPr>
          <w:p w:rsidR="007403AA" w:rsidRDefault="007403AA" w:rsidP="00165F18">
            <w:pPr>
              <w:jc w:val="center"/>
              <w:rPr>
                <w:lang w:eastAsia="ru-RU"/>
              </w:rPr>
            </w:pPr>
          </w:p>
          <w:p w:rsidR="007403AA" w:rsidRPr="000A1020" w:rsidRDefault="007403AA" w:rsidP="00165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7/10/14/21</w:t>
            </w:r>
          </w:p>
        </w:tc>
        <w:tc>
          <w:tcPr>
            <w:tcW w:w="5528" w:type="dxa"/>
            <w:vMerge/>
            <w:vAlign w:val="center"/>
          </w:tcPr>
          <w:p w:rsidR="007403AA" w:rsidRPr="000A1020" w:rsidRDefault="007403AA" w:rsidP="00165F18">
            <w:pPr>
              <w:suppressAutoHyphens w:val="0"/>
              <w:ind w:firstLine="410"/>
              <w:rPr>
                <w:lang w:eastAsia="ru-RU"/>
              </w:rPr>
            </w:pP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 w:rsidRPr="000A1020">
              <w:rPr>
                <w:lang w:eastAsia="ru-RU"/>
              </w:rPr>
              <w:t>Ингаляция озонированной дистиллированной водой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5/5/5/5</w:t>
            </w:r>
          </w:p>
        </w:tc>
        <w:tc>
          <w:tcPr>
            <w:tcW w:w="5528" w:type="dxa"/>
            <w:vMerge/>
            <w:vAlign w:val="center"/>
          </w:tcPr>
          <w:p w:rsidR="007403AA" w:rsidRPr="000A1020" w:rsidRDefault="007403AA" w:rsidP="00165F18">
            <w:pPr>
              <w:suppressAutoHyphens w:val="0"/>
              <w:ind w:firstLine="410"/>
              <w:rPr>
                <w:lang w:eastAsia="ru-RU"/>
              </w:rPr>
            </w:pPr>
          </w:p>
        </w:tc>
      </w:tr>
      <w:tr w:rsidR="007403AA" w:rsidRPr="000A1020" w:rsidTr="00165F18">
        <w:tc>
          <w:tcPr>
            <w:tcW w:w="11057" w:type="dxa"/>
            <w:gridSpan w:val="3"/>
          </w:tcPr>
          <w:p w:rsidR="007403AA" w:rsidRPr="000A1020" w:rsidRDefault="007403AA" w:rsidP="007403AA">
            <w:pPr>
              <w:pStyle w:val="a4"/>
              <w:numPr>
                <w:ilvl w:val="0"/>
                <w:numId w:val="1"/>
              </w:numPr>
              <w:suppressAutoHyphens w:val="0"/>
              <w:ind w:left="0" w:firstLine="410"/>
              <w:contextualSpacing/>
              <w:rPr>
                <w:b/>
                <w:lang w:eastAsia="ru-RU"/>
              </w:rPr>
            </w:pPr>
            <w:proofErr w:type="spellStart"/>
            <w:r w:rsidRPr="000A1020">
              <w:rPr>
                <w:b/>
                <w:lang w:eastAsia="ru-RU"/>
              </w:rPr>
              <w:t>Карбокситерапия</w:t>
            </w:r>
            <w:proofErr w:type="spellEnd"/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proofErr w:type="spellStart"/>
            <w:r w:rsidRPr="000A1020">
              <w:rPr>
                <w:lang w:eastAsia="ru-RU"/>
              </w:rPr>
              <w:t>Карбокситерапия</w:t>
            </w:r>
            <w:proofErr w:type="spellEnd"/>
          </w:p>
        </w:tc>
        <w:tc>
          <w:tcPr>
            <w:tcW w:w="1560" w:type="dxa"/>
          </w:tcPr>
          <w:p w:rsidR="007403AA" w:rsidRPr="000A1020" w:rsidRDefault="007403AA" w:rsidP="00165F18">
            <w:pPr>
              <w:ind w:hanging="15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5/5/7/0</w:t>
            </w:r>
          </w:p>
        </w:tc>
        <w:tc>
          <w:tcPr>
            <w:tcW w:w="5528" w:type="dxa"/>
          </w:tcPr>
          <w:p w:rsidR="007403AA" w:rsidRPr="002F7F96" w:rsidRDefault="007403AA" w:rsidP="00165F18">
            <w:pPr>
              <w:ind w:right="127" w:firstLine="268"/>
              <w:jc w:val="both"/>
              <w:rPr>
                <w:shd w:val="clear" w:color="auto" w:fill="FFFFFF"/>
                <w:lang w:eastAsia="ru-RU"/>
              </w:rPr>
            </w:pPr>
            <w:r w:rsidRPr="000A1020">
              <w:rPr>
                <w:shd w:val="clear" w:color="auto" w:fill="FFFFFF"/>
                <w:lang w:eastAsia="ru-RU"/>
              </w:rPr>
              <w:t>Улучшение лёгочной вентиляции и газообмена, болеутоляющий,</w:t>
            </w:r>
            <w:r>
              <w:rPr>
                <w:shd w:val="clear" w:color="auto" w:fill="FFFFFF"/>
                <w:lang w:eastAsia="ru-RU"/>
              </w:rPr>
              <w:t xml:space="preserve"> </w:t>
            </w:r>
            <w:r w:rsidRPr="000A1020">
              <w:rPr>
                <w:shd w:val="clear" w:color="auto" w:fill="FFFFFF"/>
                <w:lang w:eastAsia="ru-RU"/>
              </w:rPr>
              <w:t>спазмолитический, противовоспалительный эффекты, снижение артериального давления, вязкости крови, снижение тонуса капилляров, устранение отёков, улучшение питания тканей, ускорение обменных процессов, нормализация синтеза гормонов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1"/>
              </w:numPr>
              <w:ind w:left="0" w:firstLine="410"/>
              <w:contextualSpacing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Психотерапия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ind w:hanging="15"/>
              <w:jc w:val="center"/>
              <w:rPr>
                <w:lang w:eastAsia="ru-RU"/>
              </w:rPr>
            </w:pPr>
          </w:p>
        </w:tc>
        <w:tc>
          <w:tcPr>
            <w:tcW w:w="5528" w:type="dxa"/>
          </w:tcPr>
          <w:p w:rsidR="007403AA" w:rsidRPr="000A1020" w:rsidRDefault="007403AA" w:rsidP="00165F18">
            <w:pPr>
              <w:ind w:firstLine="268"/>
              <w:jc w:val="both"/>
              <w:rPr>
                <w:shd w:val="clear" w:color="auto" w:fill="FFFFFF"/>
                <w:lang w:eastAsia="ru-RU"/>
              </w:rPr>
            </w:pPr>
          </w:p>
        </w:tc>
      </w:tr>
      <w:tr w:rsidR="007403AA" w:rsidRPr="000A1020" w:rsidTr="00165F18">
        <w:tc>
          <w:tcPr>
            <w:tcW w:w="3969" w:type="dxa"/>
          </w:tcPr>
          <w:p w:rsidR="007403AA" w:rsidRPr="00A2129C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A2129C">
              <w:rPr>
                <w:lang w:eastAsia="ru-RU"/>
              </w:rPr>
              <w:t>сихотерапия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ind w:hanging="1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показаниям</w:t>
            </w:r>
          </w:p>
        </w:tc>
        <w:tc>
          <w:tcPr>
            <w:tcW w:w="5528" w:type="dxa"/>
          </w:tcPr>
          <w:p w:rsidR="007403AA" w:rsidRPr="000A1020" w:rsidRDefault="007403AA" w:rsidP="00165F18">
            <w:pPr>
              <w:ind w:right="127" w:firstLine="268"/>
              <w:jc w:val="both"/>
              <w:rPr>
                <w:shd w:val="clear" w:color="auto" w:fill="FFFFFF"/>
                <w:lang w:eastAsia="ru-RU"/>
              </w:rPr>
            </w:pPr>
            <w:r>
              <w:rPr>
                <w:color w:val="000000"/>
                <w:lang w:eastAsia="ru-RU"/>
              </w:rPr>
              <w:t>Регулирование эмоций, а</w:t>
            </w:r>
            <w:r w:rsidRPr="000A1020">
              <w:rPr>
                <w:lang w:eastAsia="ru-RU"/>
              </w:rPr>
              <w:t xml:space="preserve">ктивация защитных механизмов мозга, облегчение болевых синдромов различного характера, снятие состояния депрессии, стресса, обеспечение дополнительной нормализации сна, деятельности мозга и памяти, </w:t>
            </w:r>
            <w:r w:rsidRPr="000A1020">
              <w:rPr>
                <w:lang w:eastAsia="ru-RU"/>
              </w:rPr>
              <w:lastRenderedPageBreak/>
              <w:t>повышение работоспособности, стимуляция иммунитета</w:t>
            </w:r>
          </w:p>
        </w:tc>
      </w:tr>
      <w:tr w:rsidR="007403AA" w:rsidRPr="000A1020" w:rsidTr="00165F18">
        <w:tc>
          <w:tcPr>
            <w:tcW w:w="3969" w:type="dxa"/>
          </w:tcPr>
          <w:p w:rsidR="007403AA" w:rsidRPr="000A1020" w:rsidRDefault="007403AA" w:rsidP="007403AA">
            <w:pPr>
              <w:pStyle w:val="a4"/>
              <w:numPr>
                <w:ilvl w:val="0"/>
                <w:numId w:val="1"/>
              </w:numPr>
              <w:ind w:left="0" w:firstLine="410"/>
              <w:contextualSpacing/>
              <w:jc w:val="both"/>
              <w:rPr>
                <w:b/>
                <w:lang w:eastAsia="ru-RU"/>
              </w:rPr>
            </w:pPr>
            <w:r w:rsidRPr="000A1020">
              <w:rPr>
                <w:b/>
                <w:lang w:eastAsia="ru-RU"/>
              </w:rPr>
              <w:lastRenderedPageBreak/>
              <w:t>Диетотерапия</w:t>
            </w:r>
          </w:p>
        </w:tc>
        <w:tc>
          <w:tcPr>
            <w:tcW w:w="1560" w:type="dxa"/>
          </w:tcPr>
          <w:p w:rsidR="007403AA" w:rsidRPr="000A1020" w:rsidRDefault="007403AA" w:rsidP="00165F18">
            <w:pPr>
              <w:ind w:firstLine="410"/>
              <w:jc w:val="center"/>
              <w:rPr>
                <w:lang w:eastAsia="ru-RU"/>
              </w:rPr>
            </w:pPr>
          </w:p>
        </w:tc>
        <w:tc>
          <w:tcPr>
            <w:tcW w:w="5528" w:type="dxa"/>
          </w:tcPr>
          <w:p w:rsidR="007403AA" w:rsidRPr="000A1020" w:rsidRDefault="007403AA" w:rsidP="00165F18">
            <w:pPr>
              <w:ind w:firstLine="410"/>
              <w:jc w:val="both"/>
              <w:rPr>
                <w:shd w:val="clear" w:color="auto" w:fill="FFFFFF"/>
                <w:lang w:eastAsia="ru-RU"/>
              </w:rPr>
            </w:pPr>
          </w:p>
        </w:tc>
      </w:tr>
      <w:tr w:rsidR="007403AA" w:rsidRPr="000A1020" w:rsidTr="00165F18">
        <w:tc>
          <w:tcPr>
            <w:tcW w:w="11057" w:type="dxa"/>
            <w:gridSpan w:val="3"/>
          </w:tcPr>
          <w:p w:rsidR="007403AA" w:rsidRPr="00F2775A" w:rsidRDefault="007403AA" w:rsidP="007403AA">
            <w:pPr>
              <w:pStyle w:val="a4"/>
              <w:numPr>
                <w:ilvl w:val="0"/>
                <w:numId w:val="2"/>
              </w:numPr>
              <w:ind w:left="0" w:firstLine="410"/>
              <w:contextualSpacing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Оценка пищевого статуса; назначение основного стандартного варианта диеты лечебного питания с учетом основной патологии и наличия имеющейся сопутствующей хронической патологии; включение в рационы стандартных диет Сухой белковой композитной смеси; обязательное проведение «С», «Д» - витаминизации блюд. </w:t>
            </w:r>
            <w:r w:rsidRPr="00547F17">
              <w:rPr>
                <w:shd w:val="clear" w:color="auto" w:fill="FFFFFF"/>
                <w:lang w:eastAsia="ru-RU"/>
              </w:rPr>
              <w:t xml:space="preserve">Коррекция </w:t>
            </w:r>
            <w:proofErr w:type="spellStart"/>
            <w:r w:rsidRPr="00547F17">
              <w:rPr>
                <w:shd w:val="clear" w:color="auto" w:fill="FFFFFF"/>
                <w:lang w:eastAsia="ru-RU"/>
              </w:rPr>
              <w:t>ди</w:t>
            </w:r>
            <w:r>
              <w:rPr>
                <w:shd w:val="clear" w:color="auto" w:fill="FFFFFF"/>
                <w:lang w:eastAsia="ru-RU"/>
              </w:rPr>
              <w:t>с</w:t>
            </w:r>
            <w:r w:rsidRPr="00547F17">
              <w:rPr>
                <w:shd w:val="clear" w:color="auto" w:fill="FFFFFF"/>
                <w:lang w:eastAsia="ru-RU"/>
              </w:rPr>
              <w:t>б</w:t>
            </w:r>
            <w:r>
              <w:rPr>
                <w:shd w:val="clear" w:color="auto" w:fill="FFFFFF"/>
                <w:lang w:eastAsia="ru-RU"/>
              </w:rPr>
              <w:t>иоза</w:t>
            </w:r>
            <w:proofErr w:type="spellEnd"/>
            <w:r>
              <w:rPr>
                <w:shd w:val="clear" w:color="auto" w:fill="FFFFFF"/>
                <w:lang w:eastAsia="ru-RU"/>
              </w:rPr>
              <w:t xml:space="preserve"> кишечника, вызванного применением антибиотиков</w:t>
            </w:r>
          </w:p>
        </w:tc>
      </w:tr>
    </w:tbl>
    <w:p w:rsidR="007403AA" w:rsidRDefault="007403AA" w:rsidP="007403AA">
      <w:pPr>
        <w:jc w:val="both"/>
        <w:rPr>
          <w:lang w:eastAsia="ru-RU"/>
        </w:rPr>
      </w:pPr>
    </w:p>
    <w:p w:rsidR="007403AA" w:rsidRDefault="007403AA" w:rsidP="007403AA">
      <w:pPr>
        <w:numPr>
          <w:ilvl w:val="0"/>
          <w:numId w:val="3"/>
        </w:numPr>
        <w:ind w:left="0" w:firstLine="284"/>
        <w:jc w:val="both"/>
        <w:rPr>
          <w:lang w:eastAsia="ru-RU"/>
        </w:rPr>
      </w:pPr>
      <w:r>
        <w:rPr>
          <w:lang w:eastAsia="ru-RU"/>
        </w:rPr>
        <w:t xml:space="preserve">Состав и количество процедур могут отличаться. Полный перечень процедур устанавливается индивидуально лечащим врачом в зависимости от тяжести перенесенного заболевания и характера осложнений (поражение легких/пневмония; </w:t>
      </w:r>
      <w:proofErr w:type="spellStart"/>
      <w:r>
        <w:rPr>
          <w:lang w:eastAsia="ru-RU"/>
        </w:rPr>
        <w:t>кардиопатия</w:t>
      </w:r>
      <w:proofErr w:type="spellEnd"/>
      <w:r>
        <w:rPr>
          <w:lang w:eastAsia="ru-RU"/>
        </w:rPr>
        <w:t>, скованность и уменьшение подвижности суставов; нарушение психоэмоционального состояния и т.д.) Процедуры и их количество могут быть заменены лечащим врачом на основании индивидуальных противопоказаний</w:t>
      </w:r>
    </w:p>
    <w:p w:rsidR="007403AA" w:rsidRDefault="007403AA" w:rsidP="007403AA">
      <w:pPr>
        <w:ind w:firstLine="426"/>
      </w:pPr>
    </w:p>
    <w:p w:rsidR="007403AA" w:rsidRDefault="007403AA" w:rsidP="007403AA"/>
    <w:sectPr w:rsidR="007403AA" w:rsidSect="007403AA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42BC"/>
    <w:multiLevelType w:val="hybridMultilevel"/>
    <w:tmpl w:val="2820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957A3"/>
    <w:multiLevelType w:val="hybridMultilevel"/>
    <w:tmpl w:val="4D6E0D90"/>
    <w:lvl w:ilvl="0" w:tplc="A5A08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B67DB"/>
    <w:multiLevelType w:val="hybridMultilevel"/>
    <w:tmpl w:val="F898863C"/>
    <w:lvl w:ilvl="0" w:tplc="05C6F3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AA"/>
    <w:rsid w:val="007403AA"/>
    <w:rsid w:val="00F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7A6AF-C02A-480F-B718-06E55C67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740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403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 Авдеева</dc:creator>
  <cp:keywords/>
  <dc:description/>
  <cp:lastModifiedBy>Валентина Михайловна Авдеева</cp:lastModifiedBy>
  <cp:revision>1</cp:revision>
  <dcterms:created xsi:type="dcterms:W3CDTF">2021-01-28T08:04:00Z</dcterms:created>
  <dcterms:modified xsi:type="dcterms:W3CDTF">2021-01-28T08:05:00Z</dcterms:modified>
</cp:coreProperties>
</file>